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4E27" w14:textId="77777777" w:rsidR="001745B1" w:rsidRPr="00841FDE" w:rsidRDefault="001745B1" w:rsidP="001745B1">
      <w:pPr>
        <w:jc w:val="center"/>
        <w:rPr>
          <w:sz w:val="56"/>
          <w:szCs w:val="56"/>
        </w:rPr>
      </w:pPr>
      <w:r w:rsidRPr="00841FDE">
        <w:rPr>
          <w:sz w:val="56"/>
          <w:szCs w:val="56"/>
        </w:rPr>
        <w:t>David K. Chatt</w:t>
      </w:r>
    </w:p>
    <w:p w14:paraId="0E5B0683" w14:textId="77777777" w:rsidR="001745B1" w:rsidRPr="001745B1" w:rsidRDefault="00705681" w:rsidP="001745B1">
      <w:pPr>
        <w:jc w:val="center"/>
        <w:rPr>
          <w:sz w:val="32"/>
          <w:szCs w:val="32"/>
        </w:rPr>
      </w:pPr>
      <w:r>
        <w:rPr>
          <w:sz w:val="32"/>
          <w:szCs w:val="32"/>
        </w:rPr>
        <w:t>817 W High St. #2F, Lexington KY, 40508</w:t>
      </w:r>
      <w:bookmarkStart w:id="0" w:name="_GoBack"/>
      <w:bookmarkEnd w:id="0"/>
    </w:p>
    <w:p w14:paraId="551588FC" w14:textId="77777777" w:rsidR="001745B1" w:rsidRPr="001745B1" w:rsidRDefault="001745B1" w:rsidP="001745B1">
      <w:pPr>
        <w:jc w:val="center"/>
        <w:rPr>
          <w:sz w:val="24"/>
          <w:szCs w:val="24"/>
        </w:rPr>
      </w:pPr>
      <w:r w:rsidRPr="001745B1">
        <w:rPr>
          <w:sz w:val="32"/>
          <w:szCs w:val="32"/>
        </w:rPr>
        <w:t>eyes@davidchatt.com</w:t>
      </w:r>
    </w:p>
    <w:p w14:paraId="36350AA2" w14:textId="77777777" w:rsidR="001745B1" w:rsidRPr="001745B1" w:rsidRDefault="001745B1" w:rsidP="001745B1">
      <w:pPr>
        <w:rPr>
          <w:sz w:val="24"/>
          <w:szCs w:val="24"/>
        </w:rPr>
      </w:pPr>
    </w:p>
    <w:p w14:paraId="2BE5AF96" w14:textId="77777777" w:rsidR="001745B1" w:rsidRPr="001745B1" w:rsidRDefault="001745B1" w:rsidP="001745B1">
      <w:pPr>
        <w:rPr>
          <w:sz w:val="24"/>
          <w:szCs w:val="24"/>
        </w:rPr>
      </w:pPr>
    </w:p>
    <w:p w14:paraId="258DD2F4" w14:textId="77777777" w:rsidR="001745B1" w:rsidRPr="00FF4CC1" w:rsidRDefault="001745B1" w:rsidP="001745B1">
      <w:pPr>
        <w:rPr>
          <w:b/>
          <w:sz w:val="24"/>
          <w:szCs w:val="24"/>
          <w:u w:val="single"/>
        </w:rPr>
      </w:pPr>
      <w:r w:rsidRPr="00FF4CC1">
        <w:rPr>
          <w:b/>
          <w:sz w:val="24"/>
          <w:szCs w:val="24"/>
          <w:u w:val="single"/>
        </w:rPr>
        <w:t xml:space="preserve">EDUCATION &amp; RESIDENCIES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E29CB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Penland School of Crafts, Penland, NC</w:t>
      </w:r>
    </w:p>
    <w:p w14:paraId="2CA36D5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        Resident artist, </w:t>
      </w:r>
      <w:r w:rsidR="00A30FBF">
        <w:rPr>
          <w:sz w:val="24"/>
          <w:szCs w:val="24"/>
        </w:rPr>
        <w:t>2008-</w:t>
      </w:r>
      <w:r w:rsidRPr="001745B1">
        <w:rPr>
          <w:sz w:val="24"/>
          <w:szCs w:val="24"/>
        </w:rPr>
        <w:t xml:space="preserve">2011       </w:t>
      </w:r>
    </w:p>
    <w:p w14:paraId="14A6F11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Pratt Fine Arts Center, Seattle, WA,</w:t>
      </w:r>
    </w:p>
    <w:p w14:paraId="637C89B9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Pilchuck Glass School, Stanwood, WA ◦ 2006</w:t>
      </w:r>
    </w:p>
    <w:p w14:paraId="3BBC7425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        Sosin Scholarship, 1995</w:t>
      </w:r>
    </w:p>
    <w:p w14:paraId="47C08589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        Maveety Scholarship, 1994</w:t>
      </w:r>
    </w:p>
    <w:p w14:paraId="3FCFA74B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Western Washington University, Bellingham, WA - B.A., Design, 1989</w:t>
      </w:r>
    </w:p>
    <w:p w14:paraId="1C51CFE0" w14:textId="77777777" w:rsidR="001745B1" w:rsidRPr="001745B1" w:rsidRDefault="001745B1" w:rsidP="001745B1">
      <w:pPr>
        <w:rPr>
          <w:sz w:val="24"/>
          <w:szCs w:val="24"/>
        </w:rPr>
      </w:pPr>
    </w:p>
    <w:p w14:paraId="09A07FDF" w14:textId="77777777" w:rsidR="001745B1" w:rsidRPr="001745B1" w:rsidRDefault="001745B1" w:rsidP="001745B1">
      <w:pPr>
        <w:rPr>
          <w:sz w:val="24"/>
          <w:szCs w:val="24"/>
        </w:rPr>
      </w:pPr>
    </w:p>
    <w:p w14:paraId="6D564A07" w14:textId="77777777" w:rsidR="001745B1" w:rsidRPr="00FF4CC1" w:rsidRDefault="001745B1" w:rsidP="001745B1">
      <w:pPr>
        <w:rPr>
          <w:b/>
          <w:sz w:val="24"/>
          <w:szCs w:val="24"/>
          <w:u w:val="single"/>
        </w:rPr>
      </w:pPr>
      <w:r w:rsidRPr="00FF4CC1">
        <w:rPr>
          <w:b/>
          <w:sz w:val="24"/>
          <w:szCs w:val="24"/>
          <w:u w:val="single"/>
        </w:rPr>
        <w:t xml:space="preserve">EXHIBITIONS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2DB57" w14:textId="77777777" w:rsidR="00BE3FDA" w:rsidRDefault="001745B1" w:rsidP="001745B1">
      <w:pPr>
        <w:rPr>
          <w:b/>
          <w:sz w:val="24"/>
          <w:szCs w:val="24"/>
          <w:u w:val="single"/>
        </w:rPr>
      </w:pPr>
      <w:r w:rsidRPr="00FF4CC1">
        <w:rPr>
          <w:b/>
          <w:sz w:val="24"/>
          <w:szCs w:val="24"/>
          <w:u w:val="single"/>
        </w:rPr>
        <w:t>(Sel</w:t>
      </w:r>
      <w:r w:rsidR="00396912">
        <w:rPr>
          <w:b/>
          <w:sz w:val="24"/>
          <w:szCs w:val="24"/>
          <w:u w:val="single"/>
        </w:rPr>
        <w:t>ect Exhibitions from 1992 - 2016</w:t>
      </w:r>
      <w:r w:rsidRPr="00FF4CC1">
        <w:rPr>
          <w:b/>
          <w:sz w:val="24"/>
          <w:szCs w:val="24"/>
          <w:u w:val="single"/>
        </w:rPr>
        <w:t>)</w:t>
      </w:r>
    </w:p>
    <w:p w14:paraId="4585688E" w14:textId="77777777" w:rsidR="00396912" w:rsidRPr="00BE3FDA" w:rsidRDefault="00396912" w:rsidP="001745B1">
      <w:pPr>
        <w:rPr>
          <w:b/>
          <w:sz w:val="24"/>
          <w:szCs w:val="24"/>
          <w:u w:val="single"/>
        </w:rPr>
      </w:pPr>
    </w:p>
    <w:p w14:paraId="2A08E229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International Glass Invitational, Habitat Galleries, Detroit, MI, 2016</w:t>
      </w:r>
    </w:p>
    <w:p w14:paraId="31D8F8D1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North Carolina Arts Council Fellowship Show, Southeastern Center for Contemporary Art, Winston Salem NC, 2016</w:t>
      </w:r>
    </w:p>
    <w:p w14:paraId="6BCE2D0F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Furnace and Flame, Spartanburg Arts Museum, Spartanburg, NC, 2015</w:t>
      </w:r>
    </w:p>
    <w:p w14:paraId="5FA38F0F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Reston Arts Center, Reston VA, Bead, 2015</w:t>
      </w:r>
    </w:p>
    <w:p w14:paraId="20B420F8" w14:textId="77777777" w:rsidR="00BE3FDA" w:rsidRDefault="00BE3FDA" w:rsidP="001745B1">
      <w:pPr>
        <w:rPr>
          <w:sz w:val="24"/>
          <w:szCs w:val="24"/>
        </w:rPr>
      </w:pPr>
      <w:r>
        <w:rPr>
          <w:sz w:val="24"/>
          <w:szCs w:val="24"/>
        </w:rPr>
        <w:t>0 to 60 The Experience of Time Through Contemporary Art, North Carolina Museum of Art, Raleigh NC, 2014</w:t>
      </w:r>
    </w:p>
    <w:p w14:paraId="3961A0DD" w14:textId="77777777" w:rsidR="004C358C" w:rsidRDefault="004C358C" w:rsidP="001745B1">
      <w:pPr>
        <w:rPr>
          <w:sz w:val="24"/>
          <w:szCs w:val="24"/>
        </w:rPr>
      </w:pPr>
      <w:r>
        <w:rPr>
          <w:sz w:val="24"/>
          <w:szCs w:val="24"/>
        </w:rPr>
        <w:t>Greenhill Center for NC Arts, Greensboro, NC</w:t>
      </w:r>
      <w:r w:rsidR="005D132B">
        <w:rPr>
          <w:sz w:val="24"/>
          <w:szCs w:val="24"/>
        </w:rPr>
        <w:t xml:space="preserve"> – “Winter Show,”</w:t>
      </w:r>
      <w:r>
        <w:rPr>
          <w:sz w:val="24"/>
          <w:szCs w:val="24"/>
        </w:rPr>
        <w:t xml:space="preserve"> 2014</w:t>
      </w:r>
    </w:p>
    <w:p w14:paraId="7164FECC" w14:textId="77777777" w:rsidR="0049032C" w:rsidRDefault="0049032C" w:rsidP="001745B1">
      <w:pPr>
        <w:rPr>
          <w:sz w:val="24"/>
          <w:szCs w:val="24"/>
        </w:rPr>
      </w:pPr>
      <w:r>
        <w:rPr>
          <w:sz w:val="24"/>
          <w:szCs w:val="24"/>
        </w:rPr>
        <w:t>“Igneous Expressions,” David McCune International Art Gallery, Methodist University, Fayetteville, NC, 2013</w:t>
      </w:r>
    </w:p>
    <w:p w14:paraId="4A8FC102" w14:textId="77777777" w:rsidR="00DC5DBF" w:rsidRPr="00DC5DBF" w:rsidRDefault="00DC5DBF" w:rsidP="001745B1">
      <w:pPr>
        <w:rPr>
          <w:sz w:val="24"/>
          <w:szCs w:val="24"/>
        </w:rPr>
      </w:pPr>
      <w:r>
        <w:rPr>
          <w:iCs/>
          <w:sz w:val="24"/>
          <w:szCs w:val="24"/>
        </w:rPr>
        <w:t>“</w:t>
      </w:r>
      <w:r w:rsidRPr="00DC5DBF">
        <w:rPr>
          <w:iCs/>
          <w:sz w:val="24"/>
          <w:szCs w:val="24"/>
        </w:rPr>
        <w:t>Life on a String: 35 Centuries of the Glass Bead</w:t>
      </w:r>
      <w:r>
        <w:rPr>
          <w:iCs/>
          <w:sz w:val="24"/>
          <w:szCs w:val="24"/>
        </w:rPr>
        <w:t>,” Corning Museum of Glass, Corning, NY, 2013</w:t>
      </w:r>
    </w:p>
    <w:p w14:paraId="07EC4EF5" w14:textId="77777777" w:rsidR="005D132B" w:rsidRDefault="005D132B" w:rsidP="001745B1">
      <w:pPr>
        <w:rPr>
          <w:sz w:val="24"/>
          <w:szCs w:val="24"/>
        </w:rPr>
      </w:pPr>
      <w:r>
        <w:rPr>
          <w:sz w:val="24"/>
          <w:szCs w:val="24"/>
        </w:rPr>
        <w:t>Mobilia Gallery, Cambridge, MA—“The Beadmaker’s Art,” 2013</w:t>
      </w:r>
    </w:p>
    <w:p w14:paraId="0F9DCFB2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Penland Gallery, Penland School of Crafts, Penland, NC, 2013</w:t>
      </w:r>
    </w:p>
    <w:p w14:paraId="3435861A" w14:textId="77777777" w:rsid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North Carolina Museum of Art, Raleigh, NC,</w:t>
      </w:r>
      <w:r w:rsidR="005D132B" w:rsidRPr="005D132B">
        <w:rPr>
          <w:sz w:val="24"/>
          <w:szCs w:val="24"/>
        </w:rPr>
        <w:t xml:space="preserve"> </w:t>
      </w:r>
      <w:r w:rsidR="005D132B" w:rsidRPr="001745B1">
        <w:rPr>
          <w:sz w:val="24"/>
          <w:szCs w:val="24"/>
        </w:rPr>
        <w:t>"0 to 6</w:t>
      </w:r>
      <w:r w:rsidR="000C0DA0">
        <w:rPr>
          <w:sz w:val="24"/>
          <w:szCs w:val="24"/>
        </w:rPr>
        <w:t>,</w:t>
      </w:r>
      <w:r w:rsidR="005D132B" w:rsidRPr="001745B1">
        <w:rPr>
          <w:sz w:val="24"/>
          <w:szCs w:val="24"/>
        </w:rPr>
        <w:t>0: The Experience of Time Through Contemporary Art,"</w:t>
      </w:r>
      <w:r w:rsidRPr="001745B1">
        <w:rPr>
          <w:sz w:val="24"/>
          <w:szCs w:val="24"/>
        </w:rPr>
        <w:t xml:space="preserve"> 2013</w:t>
      </w:r>
    </w:p>
    <w:p w14:paraId="04667442" w14:textId="77777777" w:rsidR="000C0DA0" w:rsidRPr="001745B1" w:rsidRDefault="000C0DA0" w:rsidP="001745B1">
      <w:pPr>
        <w:rPr>
          <w:sz w:val="24"/>
          <w:szCs w:val="24"/>
        </w:rPr>
      </w:pPr>
      <w:r>
        <w:rPr>
          <w:sz w:val="24"/>
          <w:szCs w:val="24"/>
        </w:rPr>
        <w:t>Fusion: [A New Century of Glass], Oklahoma City Museum of Art, Oklahoma City, OK</w:t>
      </w:r>
    </w:p>
    <w:p w14:paraId="6986AF29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Bellevue Arts Museum, Bellevue, WA</w:t>
      </w:r>
      <w:r w:rsidR="005D132B">
        <w:rPr>
          <w:sz w:val="24"/>
          <w:szCs w:val="24"/>
        </w:rPr>
        <w:t xml:space="preserve"> </w:t>
      </w:r>
      <w:r w:rsidR="005D132B" w:rsidRPr="001745B1">
        <w:rPr>
          <w:sz w:val="24"/>
          <w:szCs w:val="24"/>
        </w:rPr>
        <w:t>"BAM</w:t>
      </w:r>
      <w:r w:rsidR="005D132B">
        <w:rPr>
          <w:sz w:val="24"/>
          <w:szCs w:val="24"/>
        </w:rPr>
        <w:t xml:space="preserve"> Biennial 2012: High Fiber Diet</w:t>
      </w:r>
      <w:r w:rsidR="005D132B" w:rsidRPr="001745B1">
        <w:rPr>
          <w:sz w:val="24"/>
          <w:szCs w:val="24"/>
        </w:rPr>
        <w:t>"</w:t>
      </w:r>
    </w:p>
    <w:p w14:paraId="6EFAB805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Loveland Museum-Gallery, Loveland, CO -- "Integral Elements," 2010 -- “Men of the Cloth,” traveling show, 1999 - 2000</w:t>
      </w:r>
    </w:p>
    <w:p w14:paraId="237288E3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Habitat Galleries, Tysons Corner, VA -- "Artists of Penland," 2009</w:t>
      </w:r>
    </w:p>
    <w:p w14:paraId="7BFA23AF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Tibbott Gallery, Nashville, TN -- "Solo Show," 2008</w:t>
      </w:r>
    </w:p>
    <w:p w14:paraId="4637EBC2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Snyderman-Works Gallery, Philadelphia, PA -- "Fiber Biennial," 2008</w:t>
      </w:r>
    </w:p>
    <w:p w14:paraId="6A5C3CA1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Mobilia Gallery, Cambridge, MA -- "Celebrating the Art of Adornment," 2007 -- Solo Show, 2004 -- SOFA Chicago, 1997</w:t>
      </w:r>
    </w:p>
    <w:p w14:paraId="6F8ECD71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lastRenderedPageBreak/>
        <w:t>PISMO Gallery, Denver, CO -- "2007 Bead Invitational", 2007</w:t>
      </w:r>
    </w:p>
    <w:p w14:paraId="546C69E7" w14:textId="77777777" w:rsid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National Liberty Museum, Philadelphia, PA -- "Glass Bead," 2006</w:t>
      </w:r>
    </w:p>
    <w:p w14:paraId="5E279483" w14:textId="77777777" w:rsidR="000C0DA0" w:rsidRPr="001745B1" w:rsidRDefault="000C0DA0" w:rsidP="001745B1">
      <w:pPr>
        <w:rPr>
          <w:sz w:val="24"/>
          <w:szCs w:val="24"/>
        </w:rPr>
      </w:pPr>
      <w:r>
        <w:rPr>
          <w:sz w:val="24"/>
          <w:szCs w:val="24"/>
        </w:rPr>
        <w:t>Glass Museum of Tacoma, “Contrast: A Glass Primer,” 2006</w:t>
      </w:r>
    </w:p>
    <w:p w14:paraId="2F795E60" w14:textId="77777777" w:rsidR="001745B1" w:rsidRPr="001745B1" w:rsidRDefault="00190D19" w:rsidP="001745B1">
      <w:pPr>
        <w:rPr>
          <w:sz w:val="24"/>
          <w:szCs w:val="24"/>
        </w:rPr>
      </w:pPr>
      <w:r>
        <w:rPr>
          <w:sz w:val="24"/>
          <w:szCs w:val="24"/>
        </w:rPr>
        <w:t>Bellevue Arts Museum, Retrospective</w:t>
      </w:r>
      <w:r w:rsidR="001745B1" w:rsidRPr="001745B1">
        <w:rPr>
          <w:sz w:val="24"/>
          <w:szCs w:val="24"/>
        </w:rPr>
        <w:t>, Bellevue, WA, "Two Hands, Twenty Years and a Billion Beads,</w:t>
      </w:r>
      <w:r w:rsidR="00FF4CC1" w:rsidRPr="001745B1">
        <w:rPr>
          <w:sz w:val="24"/>
          <w:szCs w:val="24"/>
        </w:rPr>
        <w:t>”</w:t>
      </w:r>
      <w:r w:rsidR="001745B1" w:rsidRPr="001745B1">
        <w:rPr>
          <w:sz w:val="24"/>
          <w:szCs w:val="24"/>
        </w:rPr>
        <w:t xml:space="preserve"> 2005</w:t>
      </w:r>
    </w:p>
    <w:p w14:paraId="5E265B38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Wustum Art Museum, Racine, WI, "Magnificent Extravagance: Artists and Opulence," 2005</w:t>
      </w:r>
    </w:p>
    <w:p w14:paraId="00866517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Houston Center for Contemporary Craft, Houston, TX -- "The Seeds of Beads," 2003</w:t>
      </w:r>
    </w:p>
    <w:p w14:paraId="3EE0CC7E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American Craft Museum, New York, NY -- “Beadz!: Contemporary Bead Artists,” 1999 - 2000</w:t>
      </w:r>
    </w:p>
    <w:p w14:paraId="5111CCE6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Dairy Barn, Southeastern Ohio Cultural Arts Center, Athens, OH -- “Bead Works,” 1998</w:t>
      </w:r>
    </w:p>
    <w:p w14:paraId="32EE71A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Leedy Voulkos Gallery, Kansas City, MO -- “Pure Vision: American"</w:t>
      </w:r>
    </w:p>
    <w:p w14:paraId="008B65FF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Twenty-eight other exhibitions with various venues nationwide, 1992 - 2001 - details available upon request</w:t>
      </w:r>
    </w:p>
    <w:p w14:paraId="7ED495F0" w14:textId="77777777" w:rsidR="001745B1" w:rsidRPr="001745B1" w:rsidRDefault="001745B1" w:rsidP="001745B1">
      <w:pPr>
        <w:rPr>
          <w:sz w:val="24"/>
          <w:szCs w:val="24"/>
        </w:rPr>
      </w:pPr>
    </w:p>
    <w:p w14:paraId="3C892222" w14:textId="77777777" w:rsidR="001745B1" w:rsidRDefault="001745B1" w:rsidP="001745B1">
      <w:pPr>
        <w:rPr>
          <w:sz w:val="24"/>
          <w:szCs w:val="24"/>
        </w:rPr>
      </w:pPr>
    </w:p>
    <w:p w14:paraId="73EF40CC" w14:textId="77777777" w:rsidR="00FF4CC1" w:rsidRDefault="00FF4CC1" w:rsidP="001745B1">
      <w:pPr>
        <w:rPr>
          <w:sz w:val="24"/>
          <w:szCs w:val="24"/>
        </w:rPr>
      </w:pPr>
    </w:p>
    <w:p w14:paraId="3C95D921" w14:textId="77777777" w:rsidR="00FF4CC1" w:rsidRPr="001745B1" w:rsidRDefault="00FF4CC1" w:rsidP="001745B1">
      <w:pPr>
        <w:rPr>
          <w:sz w:val="24"/>
          <w:szCs w:val="24"/>
        </w:rPr>
      </w:pPr>
    </w:p>
    <w:p w14:paraId="5BB7AD1D" w14:textId="77777777" w:rsidR="001745B1" w:rsidRPr="00FF4CC1" w:rsidRDefault="001745B1" w:rsidP="001745B1">
      <w:pPr>
        <w:rPr>
          <w:b/>
          <w:sz w:val="24"/>
          <w:szCs w:val="24"/>
          <w:u w:val="single"/>
        </w:rPr>
      </w:pPr>
      <w:r w:rsidRPr="00FF4CC1">
        <w:rPr>
          <w:b/>
          <w:sz w:val="24"/>
          <w:szCs w:val="24"/>
          <w:u w:val="single"/>
        </w:rPr>
        <w:t xml:space="preserve">COLLECTIONS                                                                                                                                                                                                </w:t>
      </w:r>
    </w:p>
    <w:p w14:paraId="3079217B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Corning Museum of Glass, Corning, NY, 2010</w:t>
      </w:r>
    </w:p>
    <w:p w14:paraId="32062D66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Museum of Fine Arts, Boston, Boston, MA, 2007</w:t>
      </w:r>
    </w:p>
    <w:p w14:paraId="320860FF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Tacoma Art Museum, Tacoma, WA, 2003</w:t>
      </w:r>
    </w:p>
    <w:p w14:paraId="067DE04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Bead Museum, Glendale, AZ, 2003</w:t>
      </w:r>
    </w:p>
    <w:p w14:paraId="261265EE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Museum of Arts and Design, formerly The American Craft Museum, New York, NY, 2002</w:t>
      </w:r>
    </w:p>
    <w:p w14:paraId="2ADD1648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Kamm Teapot Collection, Los Angeles, CA, contact Mobilia Gallery, Cambridge, MA, 1997</w:t>
      </w:r>
    </w:p>
    <w:p w14:paraId="7EAC922F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Charles A. Wustum Museum of Fine Arts, Racine, WI, 1996</w:t>
      </w:r>
    </w:p>
    <w:p w14:paraId="3D710099" w14:textId="77777777" w:rsidR="001745B1" w:rsidRPr="001745B1" w:rsidRDefault="001745B1" w:rsidP="001745B1">
      <w:pPr>
        <w:rPr>
          <w:sz w:val="24"/>
          <w:szCs w:val="24"/>
        </w:rPr>
      </w:pPr>
    </w:p>
    <w:p w14:paraId="3330BA3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</w:t>
      </w:r>
    </w:p>
    <w:p w14:paraId="6F6562AA" w14:textId="77777777" w:rsidR="001745B1" w:rsidRPr="00FF4CC1" w:rsidRDefault="001745B1" w:rsidP="001745B1">
      <w:pPr>
        <w:rPr>
          <w:b/>
          <w:sz w:val="24"/>
          <w:szCs w:val="24"/>
          <w:u w:val="single"/>
        </w:rPr>
      </w:pPr>
      <w:r w:rsidRPr="00FF4CC1">
        <w:rPr>
          <w:b/>
          <w:sz w:val="24"/>
          <w:szCs w:val="24"/>
          <w:u w:val="single"/>
        </w:rPr>
        <w:t xml:space="preserve">PROFESSIONAL EXPERIENCE                                                                                                                                                                     </w:t>
      </w:r>
    </w:p>
    <w:p w14:paraId="1F870FEB" w14:textId="77777777" w:rsidR="001745B1" w:rsidRPr="00FF4CC1" w:rsidRDefault="001745B1" w:rsidP="001745B1">
      <w:pPr>
        <w:rPr>
          <w:sz w:val="24"/>
          <w:szCs w:val="24"/>
          <w:u w:val="single"/>
        </w:rPr>
      </w:pPr>
      <w:r w:rsidRPr="00FF4CC1">
        <w:rPr>
          <w:sz w:val="24"/>
          <w:szCs w:val="24"/>
          <w:u w:val="single"/>
        </w:rPr>
        <w:t>TEACHING &amp; LECTURES</w:t>
      </w:r>
    </w:p>
    <w:p w14:paraId="1B7A5D1A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Urban Glass, Brooklyn NY, 2015</w:t>
      </w:r>
    </w:p>
    <w:p w14:paraId="405260CC" w14:textId="77777777" w:rsidR="00396912" w:rsidRDefault="00396912" w:rsidP="001745B1">
      <w:pPr>
        <w:rPr>
          <w:sz w:val="24"/>
          <w:szCs w:val="24"/>
        </w:rPr>
      </w:pPr>
      <w:r>
        <w:rPr>
          <w:sz w:val="24"/>
          <w:szCs w:val="24"/>
        </w:rPr>
        <w:t>Eureka Springs School of the Arts, Eureka Springs, AR, 2015</w:t>
      </w:r>
    </w:p>
    <w:p w14:paraId="33584E59" w14:textId="77777777" w:rsidR="00DC06CF" w:rsidRDefault="00DC06CF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Haystack Mountain School of Crafts, Deer Isle, ME, lecture and workshop, 20</w:t>
      </w:r>
      <w:r>
        <w:rPr>
          <w:sz w:val="24"/>
          <w:szCs w:val="24"/>
        </w:rPr>
        <w:t>14</w:t>
      </w:r>
    </w:p>
    <w:p w14:paraId="5DC276CF" w14:textId="77777777" w:rsidR="00190D19" w:rsidRDefault="00190D19" w:rsidP="001745B1">
      <w:pPr>
        <w:rPr>
          <w:sz w:val="24"/>
          <w:szCs w:val="24"/>
        </w:rPr>
      </w:pPr>
      <w:r>
        <w:rPr>
          <w:sz w:val="24"/>
          <w:szCs w:val="24"/>
        </w:rPr>
        <w:t>Penland School of Crafts, Penland, NC, 2013</w:t>
      </w:r>
    </w:p>
    <w:p w14:paraId="0854D22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Pilchuck School of Glass, Stanwood, WA, workshop, 2008</w:t>
      </w:r>
    </w:p>
    <w:p w14:paraId="390F95D6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Penland School of Crafts, Penland, NC, lectures and workshops, 2002 - 2008</w:t>
      </w:r>
    </w:p>
    <w:p w14:paraId="25F400E5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Arrowmont, Gatlinburg, TN, workshop, 2007, 1999</w:t>
      </w:r>
    </w:p>
    <w:p w14:paraId="1CD315F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Third International Bead Conference, Istanbul, Turkey, lecture and workshop, 2007</w:t>
      </w:r>
    </w:p>
    <w:p w14:paraId="68FEE7EB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Geelong Forum, Geelong, Australia, workshop, 2007</w:t>
      </w:r>
    </w:p>
    <w:p w14:paraId="161402E2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Aotearoa Textiles Regional Forum, New Zealand, workshop, 2007</w:t>
      </w:r>
    </w:p>
    <w:p w14:paraId="18BF49C8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Victoria and Albert Museum, London, England, lecture, 2006</w:t>
      </w:r>
    </w:p>
    <w:p w14:paraId="7D7E418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Haystack Mountain School of Crafts, Deer Isle, ME, lecture and workshop, 2005</w:t>
      </w:r>
    </w:p>
    <w:p w14:paraId="6FA53AB3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Vanderbilt University, Nashville, NC, workshops 2008</w:t>
      </w:r>
    </w:p>
    <w:p w14:paraId="30C9D0B3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Glass Art Society Conference, St Louis, MO, lecture, 2006</w:t>
      </w:r>
    </w:p>
    <w:p w14:paraId="49583D9E" w14:textId="77777777" w:rsid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Bellevue Arts Museum, Bellevue, WA, lecture, 2005</w:t>
      </w:r>
    </w:p>
    <w:p w14:paraId="5940A107" w14:textId="77777777" w:rsidR="00190D19" w:rsidRPr="001745B1" w:rsidRDefault="00190D19" w:rsidP="001745B1">
      <w:pPr>
        <w:rPr>
          <w:sz w:val="24"/>
          <w:szCs w:val="24"/>
        </w:rPr>
      </w:pPr>
      <w:r>
        <w:rPr>
          <w:sz w:val="24"/>
          <w:szCs w:val="24"/>
        </w:rPr>
        <w:t xml:space="preserve">Gardiner Museum of Ceramic Arts, Toronto, Canada, </w:t>
      </w:r>
      <w:r w:rsidR="00095F9B">
        <w:rPr>
          <w:sz w:val="24"/>
          <w:szCs w:val="24"/>
        </w:rPr>
        <w:t xml:space="preserve">lecture &amp; workshop, </w:t>
      </w:r>
      <w:r>
        <w:rPr>
          <w:sz w:val="24"/>
          <w:szCs w:val="24"/>
        </w:rPr>
        <w:t>2003</w:t>
      </w:r>
    </w:p>
    <w:p w14:paraId="1F6E6016" w14:textId="77777777" w:rsid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lastRenderedPageBreak/>
        <w:t>Friends of Fiber Art, lecture, Five Perspectives SOFA Chicago, 1998</w:t>
      </w:r>
    </w:p>
    <w:p w14:paraId="6868FDF6" w14:textId="77777777" w:rsidR="00190D19" w:rsidRPr="001745B1" w:rsidRDefault="00190D19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Various locations since 1991, locally, nationally, and internationally, in England, </w:t>
      </w:r>
      <w:r>
        <w:rPr>
          <w:sz w:val="24"/>
          <w:szCs w:val="24"/>
        </w:rPr>
        <w:t xml:space="preserve">Canada, </w:t>
      </w:r>
      <w:r w:rsidRPr="001745B1">
        <w:rPr>
          <w:sz w:val="24"/>
          <w:szCs w:val="24"/>
        </w:rPr>
        <w:t>Turkey,</w:t>
      </w:r>
      <w:r>
        <w:rPr>
          <w:sz w:val="24"/>
          <w:szCs w:val="24"/>
        </w:rPr>
        <w:t xml:space="preserve"> Kenya,</w:t>
      </w:r>
      <w:r w:rsidRPr="001745B1">
        <w:rPr>
          <w:sz w:val="24"/>
          <w:szCs w:val="24"/>
        </w:rPr>
        <w:t xml:space="preserve"> Australia, and New Zealand</w:t>
      </w:r>
    </w:p>
    <w:p w14:paraId="1EE3BBA2" w14:textId="77777777" w:rsidR="001745B1" w:rsidRPr="001745B1" w:rsidRDefault="001745B1" w:rsidP="001745B1">
      <w:pPr>
        <w:rPr>
          <w:sz w:val="24"/>
          <w:szCs w:val="24"/>
        </w:rPr>
      </w:pPr>
    </w:p>
    <w:p w14:paraId="21A1F398" w14:textId="77777777" w:rsidR="001745B1" w:rsidRPr="00FF4CC1" w:rsidRDefault="001745B1" w:rsidP="001745B1">
      <w:pPr>
        <w:rPr>
          <w:sz w:val="24"/>
          <w:szCs w:val="24"/>
          <w:u w:val="single"/>
        </w:rPr>
      </w:pPr>
      <w:r w:rsidRPr="00FF4CC1">
        <w:rPr>
          <w:sz w:val="24"/>
          <w:szCs w:val="24"/>
          <w:u w:val="single"/>
        </w:rPr>
        <w:t>JURIES</w:t>
      </w:r>
    </w:p>
    <w:p w14:paraId="5D0ADB78" w14:textId="77777777" w:rsidR="00190D19" w:rsidRDefault="00190D19" w:rsidP="001745B1">
      <w:pPr>
        <w:rPr>
          <w:sz w:val="24"/>
          <w:szCs w:val="24"/>
        </w:rPr>
      </w:pPr>
      <w:r>
        <w:rPr>
          <w:sz w:val="24"/>
          <w:szCs w:val="24"/>
        </w:rPr>
        <w:t xml:space="preserve">Individual Excellence Award, Ohio Arts Council, Columbus, OH, 2013 </w:t>
      </w:r>
    </w:p>
    <w:p w14:paraId="04926ED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Philadelphia Museum of Art, Philadelphia, PA -- “Craft Show,” 2004</w:t>
      </w:r>
    </w:p>
    <w:p w14:paraId="00B35606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Create Your Style wi</w:t>
      </w:r>
      <w:r w:rsidR="00190D19">
        <w:rPr>
          <w:sz w:val="24"/>
          <w:szCs w:val="24"/>
        </w:rPr>
        <w:t>th Swarovski. Swarovski AG, 2008</w:t>
      </w:r>
    </w:p>
    <w:p w14:paraId="7AF7D9D3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Bead Museum DC, Washington D.C., -- “The </w:t>
      </w:r>
      <w:r w:rsidR="00C00397">
        <w:rPr>
          <w:sz w:val="24"/>
          <w:szCs w:val="24"/>
        </w:rPr>
        <w:t>Rebelious</w:t>
      </w:r>
      <w:r w:rsidRPr="001745B1">
        <w:rPr>
          <w:sz w:val="24"/>
          <w:szCs w:val="24"/>
        </w:rPr>
        <w:t xml:space="preserve"> Bead,” 2002</w:t>
      </w:r>
    </w:p>
    <w:p w14:paraId="116C75F5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Folklife, Seattle, WA, 2001</w:t>
      </w:r>
    </w:p>
    <w:p w14:paraId="08F5F23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The Dairy Barn, Southeastern Ohio Cultural Arts Center, Athens, OH -- “Bead Works 2000,” 1999</w:t>
      </w:r>
    </w:p>
    <w:p w14:paraId="5E5A53B7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Beads &amp; Beyond, summer competition and exhibition, 1998</w:t>
      </w:r>
    </w:p>
    <w:p w14:paraId="4A4A799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Goldstein Gallery Bead Show, University of Minnesota, Minneapolis, MN, 1997</w:t>
      </w:r>
    </w:p>
    <w:p w14:paraId="26281F41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Bead Conference, Bellevue Art Museum, WA“Ubiquitous Bead II,” and “Rebellious Bead,” 1985</w:t>
      </w:r>
    </w:p>
    <w:p w14:paraId="6C43C253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</w:t>
      </w:r>
    </w:p>
    <w:p w14:paraId="7E82CF74" w14:textId="77777777" w:rsidR="001745B1" w:rsidRPr="001745B1" w:rsidRDefault="001745B1" w:rsidP="001745B1">
      <w:pPr>
        <w:rPr>
          <w:sz w:val="24"/>
          <w:szCs w:val="24"/>
        </w:rPr>
      </w:pPr>
    </w:p>
    <w:p w14:paraId="7B5D8528" w14:textId="77777777" w:rsidR="001745B1" w:rsidRPr="001745B1" w:rsidRDefault="001745B1" w:rsidP="001745B1">
      <w:pPr>
        <w:rPr>
          <w:sz w:val="24"/>
          <w:szCs w:val="24"/>
        </w:rPr>
      </w:pPr>
    </w:p>
    <w:p w14:paraId="4DCA3EA6" w14:textId="77777777" w:rsidR="00FF4CC1" w:rsidRDefault="00FF4CC1" w:rsidP="001745B1">
      <w:pPr>
        <w:rPr>
          <w:b/>
          <w:sz w:val="24"/>
          <w:szCs w:val="24"/>
        </w:rPr>
      </w:pPr>
    </w:p>
    <w:p w14:paraId="62D24E87" w14:textId="77777777" w:rsidR="00FF4CC1" w:rsidRDefault="00FF4CC1" w:rsidP="001745B1">
      <w:pPr>
        <w:rPr>
          <w:b/>
          <w:sz w:val="24"/>
          <w:szCs w:val="24"/>
        </w:rPr>
      </w:pPr>
    </w:p>
    <w:p w14:paraId="391B8449" w14:textId="77777777" w:rsidR="00FF4CC1" w:rsidRDefault="00FF4CC1" w:rsidP="001745B1">
      <w:pPr>
        <w:rPr>
          <w:b/>
          <w:sz w:val="24"/>
          <w:szCs w:val="24"/>
        </w:rPr>
      </w:pPr>
    </w:p>
    <w:p w14:paraId="6FAEA5EE" w14:textId="77777777" w:rsidR="001745B1" w:rsidRPr="00FF4CC1" w:rsidRDefault="001745B1" w:rsidP="001745B1">
      <w:pPr>
        <w:rPr>
          <w:b/>
          <w:sz w:val="24"/>
          <w:szCs w:val="24"/>
        </w:rPr>
      </w:pPr>
      <w:r w:rsidRPr="00FF4CC1">
        <w:rPr>
          <w:b/>
          <w:sz w:val="24"/>
          <w:szCs w:val="24"/>
        </w:rPr>
        <w:t xml:space="preserve">Honors, Grants, &amp; Awards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208B42" w14:textId="77777777" w:rsidR="00B6499B" w:rsidRDefault="00B6499B" w:rsidP="001745B1">
      <w:pPr>
        <w:rPr>
          <w:sz w:val="24"/>
          <w:szCs w:val="24"/>
        </w:rPr>
      </w:pPr>
      <w:r>
        <w:rPr>
          <w:sz w:val="24"/>
          <w:szCs w:val="24"/>
        </w:rPr>
        <w:t>North Carolina Arts Council Fellowship recipient, 2014</w:t>
      </w:r>
    </w:p>
    <w:p w14:paraId="6D8B16C0" w14:textId="77777777" w:rsid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United States Artists, online grant campaign resulting in the creation &amp; installation of 2000 </w:t>
      </w:r>
      <w:r w:rsidR="00095F9B">
        <w:rPr>
          <w:sz w:val="24"/>
          <w:szCs w:val="24"/>
        </w:rPr>
        <w:t>lb. window in a residence, 2011</w:t>
      </w:r>
    </w:p>
    <w:p w14:paraId="0BF4B14C" w14:textId="77777777" w:rsidR="00095F9B" w:rsidRPr="001745B1" w:rsidRDefault="00095F9B" w:rsidP="00095F9B">
      <w:pPr>
        <w:rPr>
          <w:sz w:val="24"/>
          <w:szCs w:val="24"/>
        </w:rPr>
      </w:pPr>
      <w:r>
        <w:rPr>
          <w:sz w:val="24"/>
          <w:szCs w:val="24"/>
        </w:rPr>
        <w:t xml:space="preserve">Resident Artist, </w:t>
      </w:r>
      <w:r w:rsidRPr="001745B1">
        <w:rPr>
          <w:sz w:val="24"/>
          <w:szCs w:val="24"/>
        </w:rPr>
        <w:t>Penland School of Crafts, Penland, NC</w:t>
      </w:r>
      <w:r>
        <w:rPr>
          <w:sz w:val="24"/>
          <w:szCs w:val="24"/>
        </w:rPr>
        <w:t xml:space="preserve">, </w:t>
      </w:r>
      <w:r w:rsidR="00C00397">
        <w:rPr>
          <w:sz w:val="24"/>
          <w:szCs w:val="24"/>
        </w:rPr>
        <w:t>2008-</w:t>
      </w:r>
      <w:r>
        <w:rPr>
          <w:sz w:val="24"/>
          <w:szCs w:val="24"/>
        </w:rPr>
        <w:t>2011</w:t>
      </w:r>
    </w:p>
    <w:p w14:paraId="454279AA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Vanderbilt University, Nashville, NC, artist residency, 2008</w:t>
      </w:r>
    </w:p>
    <w:p w14:paraId="22424C6C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Pilchuck School of Glass, Stanwood, WA</w:t>
      </w:r>
    </w:p>
    <w:p w14:paraId="647A80A8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      Scholarship Recipient, 2007, 1994, &amp; 1995</w:t>
      </w:r>
    </w:p>
    <w:p w14:paraId="4AA69A6D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 xml:space="preserve">       Doug &amp; Dale Anderson Scholarship Recipient, 2006</w:t>
      </w:r>
    </w:p>
    <w:p w14:paraId="747F28ED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Oregon College of Art and Craft, Portland, OR, Craft Biennial Merit Award Winner, 2003</w:t>
      </w:r>
    </w:p>
    <w:p w14:paraId="4D520A6D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Portland Bead Society, Portland, OR, Purchase Grant Award, 2003</w:t>
      </w:r>
    </w:p>
    <w:p w14:paraId="5F66DB07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Pratt Fine Arts Center, Seattle, WA, Artist in Residence, 2001</w:t>
      </w:r>
    </w:p>
    <w:p w14:paraId="07ED76CF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Artist Trust, award recipient from the Washington State Arts Commission, 2000</w:t>
      </w:r>
    </w:p>
    <w:p w14:paraId="3BF39FD1" w14:textId="77777777" w:rsidR="001745B1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Lillian Elliott Award, one of eight nominated for the by 3 anonymous notables in the field of Fiber Art, 2000</w:t>
      </w:r>
    </w:p>
    <w:p w14:paraId="0C46ECBF" w14:textId="77777777" w:rsidR="004F6D2A" w:rsidRPr="001745B1" w:rsidRDefault="001745B1" w:rsidP="001745B1">
      <w:pPr>
        <w:rPr>
          <w:sz w:val="24"/>
          <w:szCs w:val="24"/>
        </w:rPr>
      </w:pPr>
      <w:r w:rsidRPr="001745B1">
        <w:rPr>
          <w:sz w:val="24"/>
          <w:szCs w:val="24"/>
        </w:rPr>
        <w:t>Betty Bowen/Poncho Recognition Award, administered by the Seattle Art Museum, 1997</w:t>
      </w:r>
    </w:p>
    <w:sectPr w:rsidR="004F6D2A" w:rsidRPr="0017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B1"/>
    <w:rsid w:val="00095F9B"/>
    <w:rsid w:val="000C0DA0"/>
    <w:rsid w:val="001745B1"/>
    <w:rsid w:val="00190D19"/>
    <w:rsid w:val="002949D2"/>
    <w:rsid w:val="00396912"/>
    <w:rsid w:val="0049032C"/>
    <w:rsid w:val="004C358C"/>
    <w:rsid w:val="004F6D2A"/>
    <w:rsid w:val="005D132B"/>
    <w:rsid w:val="00705681"/>
    <w:rsid w:val="00767F2C"/>
    <w:rsid w:val="00841FDE"/>
    <w:rsid w:val="008D5AE0"/>
    <w:rsid w:val="00984F68"/>
    <w:rsid w:val="00A30FBF"/>
    <w:rsid w:val="00B6499B"/>
    <w:rsid w:val="00BE3FDA"/>
    <w:rsid w:val="00C00397"/>
    <w:rsid w:val="00DC06CF"/>
    <w:rsid w:val="00DC5DBF"/>
    <w:rsid w:val="00E44905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B8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1044</Words>
  <Characters>5953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Walker</dc:creator>
  <cp:lastModifiedBy>David Chatt</cp:lastModifiedBy>
  <cp:revision>3</cp:revision>
  <dcterms:created xsi:type="dcterms:W3CDTF">2016-02-15T18:40:00Z</dcterms:created>
  <dcterms:modified xsi:type="dcterms:W3CDTF">2016-08-18T21:18:00Z</dcterms:modified>
</cp:coreProperties>
</file>